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>№ 02-</w:t>
      </w:r>
      <w:r>
        <w:rPr>
          <w:rFonts w:ascii="Times New Roman" w:eastAsia="Times New Roman" w:hAnsi="Times New Roman" w:cs="Times New Roman"/>
          <w:sz w:val="22"/>
          <w:szCs w:val="22"/>
        </w:rPr>
        <w:t>935</w:t>
      </w:r>
      <w:r>
        <w:rPr>
          <w:rFonts w:ascii="Times New Roman" w:eastAsia="Times New Roman" w:hAnsi="Times New Roman" w:cs="Times New Roman"/>
          <w:sz w:val="22"/>
          <w:szCs w:val="22"/>
        </w:rPr>
        <w:t>/2613/2025</w:t>
      </w:r>
    </w:p>
    <w:p>
      <w:pPr>
        <w:keepNext/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>
      <w:pPr>
        <w:keepNext/>
        <w:spacing w:before="0" w:after="0"/>
        <w:jc w:val="right"/>
        <w:rPr>
          <w:sz w:val="22"/>
          <w:szCs w:val="22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tabs>
          <w:tab w:val="left" w:pos="829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Айткулова Д.Б.,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Шакура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Т.Ю.,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>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Шакировой Раисы </w:t>
      </w:r>
      <w:r>
        <w:rPr>
          <w:rFonts w:ascii="Times New Roman" w:eastAsia="Times New Roman" w:hAnsi="Times New Roman" w:cs="Times New Roman"/>
          <w:sz w:val="28"/>
          <w:szCs w:val="28"/>
        </w:rPr>
        <w:t>Фанзавиевны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Смирнову Андрею Дмитриевичу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долга, процентов за пользование чужими денежными средствами за период с 18.10.2024 по 10.03.2025, </w:t>
      </w:r>
      <w:r>
        <w:rPr>
          <w:rFonts w:ascii="Times New Roman" w:eastAsia="Times New Roman" w:hAnsi="Times New Roman" w:cs="Times New Roman"/>
          <w:sz w:val="28"/>
          <w:szCs w:val="28"/>
        </w:rPr>
        <w:t>расходов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уплате государственной пошлины, судебных издержек, связанных с оплатой юридических услуг.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167, 194 - 199 Гражданского процессуального кодекса РФ, мировой судья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Шакировой Раисы </w:t>
      </w:r>
      <w:r>
        <w:rPr>
          <w:rFonts w:ascii="Times New Roman" w:eastAsia="Times New Roman" w:hAnsi="Times New Roman" w:cs="Times New Roman"/>
          <w:sz w:val="28"/>
          <w:szCs w:val="28"/>
        </w:rPr>
        <w:t>Фанзавиевны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Смирнову Андрею Дмитриевичу о взыскании долга, процентов за пользование чужими денежными средствами за период с 18.10.2024 по 10.03.2025, </w:t>
      </w:r>
      <w:r>
        <w:rPr>
          <w:rFonts w:ascii="Times New Roman" w:eastAsia="Times New Roman" w:hAnsi="Times New Roman" w:cs="Times New Roman"/>
          <w:sz w:val="28"/>
          <w:szCs w:val="28"/>
        </w:rPr>
        <w:t>расходов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уплате государственной пошлины, судебных издержек, связанных с оплатой юридических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Смирнова Андрея Дмитриевича, </w:t>
      </w:r>
      <w:r>
        <w:rPr>
          <w:rStyle w:val="cat-PassportDatagrp-14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Шакировой Раисы </w:t>
      </w:r>
      <w:r>
        <w:rPr>
          <w:rFonts w:ascii="Times New Roman" w:eastAsia="Times New Roman" w:hAnsi="Times New Roman" w:cs="Times New Roman"/>
          <w:sz w:val="28"/>
          <w:szCs w:val="28"/>
        </w:rPr>
        <w:t>Фанзавиевны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1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7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8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6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сумму долга в размере 39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(тридцать девять тысяч) рублей 00 копеек, </w:t>
      </w:r>
      <w:r>
        <w:rPr>
          <w:rFonts w:ascii="Times New Roman" w:eastAsia="Times New Roman" w:hAnsi="Times New Roman" w:cs="Times New Roman"/>
          <w:sz w:val="28"/>
          <w:szCs w:val="28"/>
        </w:rPr>
        <w:t>процент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пользование чужими денежными средствами за период с 18.10.2024 по 10.03.2025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205 (три тысячи двести пять)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 коп.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государственной пошлины в размере 4 000 (четыре тысячи) рублей 00 копеек.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Шакировой Раисы </w:t>
      </w:r>
      <w:r>
        <w:rPr>
          <w:rFonts w:ascii="Times New Roman" w:eastAsia="Times New Roman" w:hAnsi="Times New Roman" w:cs="Times New Roman"/>
          <w:sz w:val="28"/>
          <w:szCs w:val="28"/>
        </w:rPr>
        <w:t>Фанзавиевны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Смирнову Андрею Дмитриевичу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судебных издержек, связанных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оплатой юридических услуг – отказать.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Сургута.</w:t>
      </w:r>
    </w:p>
    <w:p>
      <w:pPr>
        <w:spacing w:before="0" w:after="0"/>
        <w:ind w:firstLine="68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Д.Б. Айткулова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Д.Б. Айткулова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хранится в деле </w:t>
      </w:r>
      <w:r>
        <w:rPr>
          <w:rFonts w:ascii="Times New Roman" w:eastAsia="Times New Roman" w:hAnsi="Times New Roman" w:cs="Times New Roman"/>
          <w:sz w:val="26"/>
          <w:szCs w:val="26"/>
        </w:rPr>
        <w:t>№ 02-</w:t>
      </w:r>
      <w:r>
        <w:rPr>
          <w:rFonts w:ascii="Times New Roman" w:eastAsia="Times New Roman" w:hAnsi="Times New Roman" w:cs="Times New Roman"/>
          <w:sz w:val="26"/>
          <w:szCs w:val="26"/>
        </w:rPr>
        <w:t>935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/2613/2025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Судебный акт не вступил в законную силу по состоянию на </w:t>
      </w:r>
      <w:r>
        <w:rPr>
          <w:rFonts w:ascii="Times New Roman" w:eastAsia="Times New Roman" w:hAnsi="Times New Roman" w:cs="Times New Roman"/>
          <w:sz w:val="26"/>
          <w:szCs w:val="26"/>
        </w:rPr>
        <w:t>10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11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http://sr-srg-pkms1/xlp7/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35a0e098-c1e5-4870-bfcd-c62fbdee1dd0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4rplc-14">
    <w:name w:val="cat-PassportData grp-14 rplc-14"/>
    <w:basedOn w:val="DefaultParagraphFont"/>
  </w:style>
  <w:style w:type="character" w:customStyle="1" w:styleId="cat-UserDefinedgrp-20rplc-15">
    <w:name w:val="cat-UserDefined grp-20 rplc-15"/>
    <w:basedOn w:val="DefaultParagraphFont"/>
  </w:style>
  <w:style w:type="character" w:customStyle="1" w:styleId="cat-PassportDatagrp-15rplc-19">
    <w:name w:val="cat-PassportData grp-15 rplc-19"/>
    <w:basedOn w:val="DefaultParagraphFont"/>
  </w:style>
  <w:style w:type="character" w:customStyle="1" w:styleId="cat-ExternalSystemDefinedgrp-17rplc-20">
    <w:name w:val="cat-ExternalSystemDefined grp-17 rplc-20"/>
    <w:basedOn w:val="DefaultParagraphFont"/>
  </w:style>
  <w:style w:type="character" w:customStyle="1" w:styleId="cat-ExternalSystemDefinedgrp-18rplc-21">
    <w:name w:val="cat-ExternalSystemDefined grp-18 rplc-21"/>
    <w:basedOn w:val="DefaultParagraphFont"/>
  </w:style>
  <w:style w:type="character" w:customStyle="1" w:styleId="cat-ExternalSystemDefinedgrp-19rplc-22">
    <w:name w:val="cat-ExternalSystemDefined grp-19 rplc-22"/>
    <w:basedOn w:val="DefaultParagraphFont"/>
  </w:style>
  <w:style w:type="character" w:customStyle="1" w:styleId="cat-UserDefinedgrp-16rplc-23">
    <w:name w:val="cat-UserDefined grp-16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